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80"/>
        <w:jc w:val="center"/>
      </w:pPr>
      <w:r>
        <w:rPr>
          <w:b/>
          <w:bCs/>
          <w:sz w:val="32"/>
          <w:szCs w:val="32"/>
        </w:rPr>
        <w:t xml:space="preserve">개인정보처리위탁 계약서</w:t>
      </w:r>
    </w:p>
    <w:p>
      <w:pPr>
        <w:spacing w:before="0" w:after="80"/>
      </w:pPr>
      <w:sdt>
        <w:sdtPr>
          <w:tag w:val="trustor_name"/>
          <w:text/>
        </w:sdtPr>
        <w:sdtContent>
          <w:r>
            <w:rPr>
              <w:color w:val="808080"/>
            </w:rPr>
            <w:t xml:space="preserve">상호 또는 법인명</w:t>
          </w:r>
        </w:sdtContent>
      </w:sdt>
      <w:r>
        <w:t xml:space="preserve">(이하 "갑"이라 한다)과 주식회사 액시온웍스(이하 "을"이라 한다)는 "갑"의 개인정보 처리업무를 "을"에게 위탁함에 있어 다음과 같은 내용으로 본 업무위탁계약을 체결한다.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제1조 (목적)</w:t>
      </w:r>
      <w:r>
        <w:t xml:space="preserve"> 이 계약은 "갑"이 개인정보처리업무를 "을"에게 위탁하고, "을"은 이를 승낙하여 "을"의 책임아래 성실하게 업무를 완성하도록 하는데 필요한 사항을 정함을 목적으로 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제2조 (용어의 정의)</w:t>
      </w:r>
      <w:r>
        <w:t xml:space="preserve"> 본 계약에서 별도로 정의되지 아니한 용어는 「개인정보 보호법」, 같은 법 시행령 및 시행규칙, 「개인정보의 안전성 확보조치 기준」 및 「표준 개인정보 보호지침」에서 정의된 바에 따른다.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제3조 (위탁업무의 목적 및 범위)</w:t>
      </w:r>
      <w:r>
        <w:t xml:space="preserve"> "을"은 계약이 정하는 바에 따라 클로저(Closer) 서비스의 쇼핑몰 안내 메시지 발송 목적으로 다음과 같은 개인정보 처리 업무를 수행한다.</w:t>
      </w:r>
    </w:p>
    <w:p>
      <w:pPr>
        <w:spacing w:before="0" w:after="0"/>
        <w:ind w:left="600" w:hanging="200"/>
      </w:pPr>
      <w:r>
        <w:t xml:space="preserve">1. "갑"의 쇼핑몰 고객에게 보내는 안내 메시지(카카오 알림톡) 발송</w:t>
      </w:r>
    </w:p>
    <w:p>
      <w:pPr>
        <w:spacing w:before="0" w:after="0"/>
        <w:ind w:left="600" w:hanging="200"/>
      </w:pPr>
      <w:r>
        <w:t xml:space="preserve">2. 알림톡을 받지 못한 고객에게 "갑"의 발신번호(</w:t>
      </w:r>
      <w:sdt>
        <w:sdtPr>
          <w:tag w:val="send_no"/>
          <w:text/>
        </w:sdtPr>
        <w:sdtContent>
          <w:r>
            <w:rPr>
              <w:color w:val="808080"/>
            </w:rPr>
            <w:t xml:space="preserve">0000-0000</w:t>
          </w:r>
        </w:sdtContent>
      </w:sdt>
      <w:r>
        <w:t xml:space="preserve">)로 보내는 대체 문자 발송</w:t>
      </w:r>
    </w:p>
    <w:p>
      <w:pPr>
        <w:spacing w:before="0" w:after="0"/>
        <w:ind w:left="600" w:hanging="200"/>
      </w:pPr>
      <w:r>
        <w:t xml:space="preserve">3. 위 발송에 필요한 수신자 이름, 휴대전화번호, 주문 정보의 처리와 발송 결과 관리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제4조 (위탁업무 기간)</w:t>
      </w:r>
      <w:r>
        <w:t xml:space="preserve"> 이 계약서에 의한 개인정보 처리업무의 기간은 다음과 같다.</w:t>
      </w:r>
    </w:p>
    <w:p>
      <w:pPr>
        <w:spacing w:before="20" w:after="0"/>
        <w:ind w:left="400" w:hanging="0"/>
      </w:pPr>
      <w:r>
        <w:t xml:space="preserve">계약기간 : 계약 체결일부터 "갑"의 클로저(Closer) 서비스 이용이 끝나는 날까지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제5조 (재위탁 제한)</w:t>
      </w:r>
      <w:r>
        <w:t xml:space="preserve"> ① "을"은 "갑"의 사전 승낙을 얻은 경우를 제외하고 "갑"과의 계약상의 권리와 의무의 전부 또는 일부를 제3자에게 양도하거나 재위탁할 수 없다.</w:t>
      </w:r>
    </w:p>
    <w:p>
      <w:pPr>
        <w:spacing w:before="20" w:after="0"/>
        <w:ind w:left="400" w:hanging="200"/>
      </w:pPr>
      <w:r>
        <w:t xml:space="preserve">② "을"이 다른 제3의 회사와 수탁계약을 할 경우에는 "을"은 해당사실을 계약 체결 7일 이전에 "갑"에게 통보하고 협의하여야 한다.</w:t>
      </w:r>
    </w:p>
    <w:p>
      <w:pPr>
        <w:spacing w:before="20" w:after="0"/>
        <w:ind w:left="400" w:hanging="200"/>
      </w:pPr>
      <w:r>
        <w:t xml:space="preserve">③ "갑"은 "을"이 제3조의 업무를 수행하기 위하여 "을"의 개인정보 처리방침에 공개한 수탁 업체(데이터베이스 및 서버 운영, 알림톡 및 문자 발송 대행)에 재위탁하는 것을 승낙한다.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제6조 (개인정보의 안전성 확보조치)</w:t>
      </w:r>
      <w:r>
        <w:t xml:space="preserve"> "을"은 「개인정보 보호법」 제23조제2항, 제24조제3항 및 제29조, 같은 법 시행령 제21조 및 제30조, 「개인정보의 안전성 확보조치 기준」에 따라 개인정보의 안전성 확보에 필요한 기술적ㆍ관리적 조치를 취하여야 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제7조 (개인정보의 처리제한)</w:t>
      </w:r>
      <w:r>
        <w:t xml:space="preserve"> ① "을"은 계약기간은 물론 계약 종료 후에도 위탁업무 수행 목적 범위를 넘어 개인정보를 이용하거나 이를 제3자에게 제공 또는 누설하여서는 안 된다.</w:t>
      </w:r>
    </w:p>
    <w:p>
      <w:pPr>
        <w:spacing w:before="20" w:after="0"/>
        <w:ind w:left="400" w:hanging="200"/>
      </w:pPr>
      <w:r>
        <w:t xml:space="preserve">② "을"은 계약이 해지되거나 또는 계약기간이 만료된 경우 위탁업무와 관련하여 보유하고 있는 개인정보를 「개인정보 보호법 시행령」 제16조 및 「개인정보의 안전성 확보조치 기준」에 따라 즉시 파기하거나 "갑"에게 반납하여야 한다.</w:t>
      </w:r>
    </w:p>
    <w:p>
      <w:pPr>
        <w:spacing w:before="20" w:after="0"/>
        <w:ind w:left="400" w:hanging="200"/>
      </w:pPr>
      <w:r>
        <w:t xml:space="preserve">③ 제2항에 따라 "을"이 개인정보를 파기한 경우 지체없이 "갑"에게 그 결과를 통보하여야 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제8조 (수탁자에 대한 관리ㆍ감독 등)</w:t>
      </w:r>
      <w:r>
        <w:t xml:space="preserve"> ① "갑"은 "을"에 대하여 다음 각 호의 사항을 감독할 수 있으며, "을"은 특별한 사유가 없는 한 이에 응하여야 한다.</w:t>
      </w:r>
    </w:p>
    <w:p>
      <w:pPr>
        <w:spacing w:before="0" w:after="0"/>
        <w:ind w:left="600" w:hanging="200"/>
      </w:pPr>
      <w:r>
        <w:t xml:space="preserve">1. 개인정보의 처리 현황</w:t>
      </w:r>
    </w:p>
    <w:p>
      <w:pPr>
        <w:spacing w:before="0" w:after="0"/>
        <w:ind w:left="600" w:hanging="200"/>
      </w:pPr>
      <w:r>
        <w:t xml:space="preserve">2. 개인정보의 접근 또는 접속현황</w:t>
      </w:r>
    </w:p>
    <w:p>
      <w:pPr>
        <w:spacing w:before="0" w:after="0"/>
        <w:ind w:left="600" w:hanging="200"/>
      </w:pPr>
      <w:r>
        <w:t xml:space="preserve">3. 개인정보 접근 또는 접속 대상자</w:t>
      </w:r>
    </w:p>
    <w:p>
      <w:pPr>
        <w:spacing w:before="0" w:after="0"/>
        <w:ind w:left="600" w:hanging="200"/>
      </w:pPr>
      <w:r>
        <w:t xml:space="preserve">4. 목적외 이용ㆍ제공 및 재위탁 금지 준수여부</w:t>
      </w:r>
    </w:p>
    <w:p>
      <w:pPr>
        <w:spacing w:before="0" w:after="0"/>
        <w:ind w:left="600" w:hanging="200"/>
      </w:pPr>
      <w:r>
        <w:t xml:space="preserve">5. 암호화 등 안전성 확보조치 이행여부</w:t>
      </w:r>
    </w:p>
    <w:p>
      <w:pPr>
        <w:spacing w:before="0" w:after="0"/>
        <w:ind w:left="600" w:hanging="200"/>
      </w:pPr>
      <w:r>
        <w:t xml:space="preserve">6. 그 밖에 개인정보의 보호를 위하여 필요한 사항</w:t>
      </w:r>
    </w:p>
    <w:p>
      <w:pPr>
        <w:spacing w:before="20" w:after="0"/>
        <w:ind w:left="400" w:hanging="200"/>
      </w:pPr>
      <w:r>
        <w:t xml:space="preserve">② "갑"은 "을"에 대하여 제1항 각 호의 사항에 대한 실태를 점검하여 시정을 요구할 수 있으며, "을"은 특별한 사유가 없는 한 이행하여야 한다.</w:t>
      </w:r>
    </w:p>
    <w:p>
      <w:pPr>
        <w:spacing w:before="20" w:after="0"/>
        <w:ind w:left="400" w:hanging="200"/>
      </w:pPr>
      <w:r>
        <w:t xml:space="preserve">③ "갑"은 처리위탁으로 인하여 정보주체의 개인정보가 분실ㆍ도난ㆍ유출ㆍ변조 또는 훼손되지 아니하도록 1년에 1회 "을"을 교육할 수 있으며, "을"은 이에 응하여야 한다.</w:t>
      </w:r>
    </w:p>
    <w:p>
      <w:pPr>
        <w:spacing w:before="20" w:after="0"/>
        <w:ind w:left="400" w:hanging="200"/>
      </w:pPr>
      <w:r>
        <w:t xml:space="preserve">④ 제3항에 따른 교육의 시기와 방법 등에 대해서는 "갑"은 "을"과 협의하여 시행한다.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제9조 (정보주체 권리보장)</w:t>
      </w:r>
      <w:r>
        <w:t xml:space="preserve"> "을"은 정보주체의 개인정보 열람, 정정ㆍ삭제, 처리 정지 요청 등에 대응하기 위한 연락처 등 민원 창구를 마련해야 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제10조 (개인정보의 파기)</w:t>
      </w:r>
      <w:r>
        <w:t xml:space="preserve"> "을"은 제4조의 위탁업무기간이 종료되면 특별한 사유가 없는 한 지체없이 개인정보를 파기하고 이를 "갑"에게 확인받아야 한다.</w:t>
      </w:r>
    </w:p>
    <w:p>
      <w:pPr>
        <w:spacing w:before="140" w:after="0"/>
        <w:ind w:left="200" w:hanging="200"/>
      </w:pPr>
      <w:r>
        <w:rPr>
          <w:b/>
          <w:bCs/>
        </w:rPr>
        <w:t xml:space="preserve">제11조 (손해배상)</w:t>
      </w:r>
      <w:r>
        <w:t xml:space="preserve"> ① "을" 또는 "을"의 임직원 기타 "을"의 수탁자가 이 계약에 의하여 위탁 또는 재위탁 받은 업무를 수행함에 있어 이 계약에 따른 의무를 위반하거나 "을" 또는 "을"의 임직원 기타 "을"의 수탁자의 귀책사유로 인하여 이 계약이 해지되어 "갑" 또는 개인정보주체 기타 제3자에게 손해가 발생한 경우 "을"은 그 손해를 배상하여야 한다.</w:t>
      </w:r>
    </w:p>
    <w:p>
      <w:pPr>
        <w:spacing w:before="20" w:after="0"/>
        <w:ind w:left="400" w:hanging="200"/>
      </w:pPr>
      <w:r>
        <w:t xml:space="preserve">② 제1항과 관련하여 개인정보주체 기타 제3자에게 발생한 손해에 대하여 "갑"이 전부 또는 일부를 배상한 때에는 "갑"은 이를 "을"에게 구상할 수 있다.</w:t>
      </w:r>
    </w:p>
    <w:p>
      <w:pPr>
        <w:keepNext/>
        <w:spacing w:before="200" w:after="0"/>
      </w:pPr>
      <w:r>
        <w:t xml:space="preserve">본 계약의 내용을 증명하기 위하여 계약서 2부를 작성하고, "갑"과 "을"이 서명 또는 날인한 후 각 1부씩 보관한다.</w:t>
      </w:r>
    </w:p>
    <w:p>
      <w:pPr>
        <w:keepNext/>
        <w:spacing w:before="200" w:after="200"/>
        <w:jc w:val="right"/>
      </w:pPr>
      <w:sdt>
        <w:sdtPr>
          <w:tag w:val="contract_date"/>
          <w:text/>
        </w:sdtPr>
        <w:sdtContent>
          <w:r>
            <w:rPr>
              <w:color w:val="808080"/>
            </w:rPr>
            <w:t xml:space="preserve">20      년      월      일</w:t>
          </w:r>
        </w:sdtContent>
      </w:sdt>
    </w:p>
    <w:tbl>
      <w:tblPr>
        <w:tblW w:w="9070" w:type="dxa"/>
        <w:tblLayout w:type="fixed"/>
        <w:tblLook w:val="0000"/>
      </w:tblPr>
      <w:tblGrid>
        <w:gridCol w:w="4535"/>
        <w:gridCol w:w="4535"/>
      </w:tblGrid>
      <w:tr>
        <w:trPr>
          <w:cantSplit/>
        </w:trPr>
        <w:tc>
          <w:tcPr>
            <w:tcW w:w="4535" w:type="dxa"/>
          </w:tcPr>
          <w:p>
            <w:pPr>
              <w:spacing w:before="0" w:after="80"/>
            </w:pPr>
            <w:r>
              <w:rPr>
                <w:b/>
                <w:bCs/>
              </w:rPr>
              <w:t xml:space="preserve">(갑) 위탁자</w:t>
            </w:r>
          </w:p>
          <w:p>
            <w:pPr>
              <w:spacing w:before="0" w:after="80"/>
            </w:pPr>
            <w:r>
              <w:t xml:space="preserve">상호: </w:t>
            </w:r>
            <w:sdt>
              <w:sdtPr>
                <w:tag w:val="trustor_name"/>
                <w:text/>
              </w:sdtPr>
              <w:sdtContent>
                <w:r>
                  <w:rPr>
                    <w:color w:val="808080"/>
                  </w:rPr>
                  <w:t xml:space="preserve">상호 또는 법인명</w:t>
                </w:r>
              </w:sdtContent>
            </w:sdt>
          </w:p>
          <w:p>
            <w:pPr>
              <w:spacing w:before="0" w:after="80"/>
            </w:pPr>
            <w:r>
              <w:t xml:space="preserve">사업자등록번호: </w:t>
            </w:r>
            <w:sdt>
              <w:sdtPr>
                <w:tag w:val="trustor_reg"/>
                <w:text/>
              </w:sdtPr>
              <w:sdtContent>
                <w:r>
                  <w:rPr>
                    <w:color w:val="808080"/>
                  </w:rPr>
                  <w:t xml:space="preserve">000-00-00000</w:t>
                </w:r>
              </w:sdtContent>
            </w:sdt>
          </w:p>
          <w:p>
            <w:pPr>
              <w:spacing w:before="0" w:after="80"/>
            </w:pPr>
            <w:r>
              <w:t xml:space="preserve">대표자: </w:t>
            </w:r>
            <w:sdt>
              <w:sdtPr>
                <w:tag w:val="trustor_rep"/>
                <w:text/>
              </w:sdtPr>
              <w:sdtContent>
                <w:r>
                  <w:rPr>
                    <w:color w:val="808080"/>
                  </w:rPr>
                  <w:t xml:space="preserve">대표자 이름</w:t>
                </w:r>
              </w:sdtContent>
            </w:sdt>
            <w:r>
              <w:t xml:space="preserve">  (인)</w:t>
            </w:r>
          </w:p>
        </w:tc>
        <w:tc>
          <w:tcPr>
            <w:tcW w:w="4535" w:type="dxa"/>
          </w:tcPr>
          <w:p>
            <w:pPr>
              <w:spacing w:before="0" w:after="80"/>
            </w:pPr>
            <w:r>
              <w:rPr>
                <w:b/>
                <w:bCs/>
              </w:rPr>
              <w:t xml:space="preserve">(을) 수탁자</w:t>
            </w:r>
          </w:p>
          <w:p>
            <w:pPr>
              <w:spacing w:before="0" w:after="80"/>
            </w:pPr>
            <w:r>
              <w:t xml:space="preserve">상호: 주식회사 액시온웍스</w:t>
            </w:r>
          </w:p>
          <w:p>
            <w:pPr>
              <w:spacing w:before="0" w:after="80"/>
            </w:pPr>
            <w:r>
              <w:t xml:space="preserve">사업자등록번호: 802-88-03978</w:t>
            </w:r>
          </w:p>
          <w:p>
            <w:pPr>
              <w:spacing w:before="0" w:after="80"/>
            </w:pPr>
            <w:r>
              <w:t xml:space="preserve">대표자: 허준호  </w:t>
            </w: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haracter">
                    <wp:posOffset>-144000</wp:posOffset>
                  </wp:positionH>
                  <wp:positionV relativeFrom="line">
                    <wp:posOffset>-207360</wp:posOffset>
                  </wp:positionV>
                  <wp:extent cx="576000" cy="576000"/>
                  <wp:effectExtent l="0" t="0" r="0" b="0"/>
                  <wp:wrapNone/>
                  <wp:docPr id="1" name="seal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" name="seal.png"/>
                          <pic:cNvPicPr/>
                        </pic:nvPicPr>
                        <pic:blipFill>
                          <a:blip r:embed="rIdSea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(인)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418" w:right="1418" w:bottom="1418" w:left="1418" w:header="851" w:footer="851" w:gutter="0"/>
    </w:sectPr>
  </w:body>
</w:document>
</file>

<file path=word/settings.xml><?xml version="1.0" encoding="utf-8"?>
<w:settings xmlns:w="http://schemas.openxmlformats.org/wordprocessingml/2006/main">
  <w:defaultTabStop w:val="80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0"/>
        <w:szCs w:val="20"/>
        <w:lang w:val="en-US" w:eastAsia="ko-KR" w:bidi="ar-SA"/>
      </w:rPr>
    </w:rPrDefault>
    <w:pPrDefault>
      <w:pPr>
        <w:wordWrap w:val="0"/>
        <w:autoSpaceDE w:val="0"/>
        <w:autoSpaceDN w:val="0"/>
        <w:spacing w:after="0" w:line="288" w:lineRule="auto"/>
        <w:jc w:val="both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Seal" Type="http://schemas.openxmlformats.org/officeDocument/2006/relationships/image" Target="media/seal.png"/></Relationships>
</file>

<file path=docProps/app.xml><?xml version="1.0" encoding="utf-8"?>
<Properties xmlns="http://schemas.openxmlformats.org/officeDocument/2006/extended-properties">
  <Application>Closer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개인정보처리위탁 계약서</dc:title>
  <dc:creator>Closer</dc:creator>
  <dcterms:created xsi:type="dcterms:W3CDTF">2026-10-21T00:00:00Z</dcterms:created>
  <dcterms:modified xsi:type="dcterms:W3CDTF">2026-10-21T00:00:00Z</dcterms:modified>
</cp:coreProperties>
</file>